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EDE2" w14:textId="77777777" w:rsidR="00FD76CE" w:rsidRPr="0060677F" w:rsidRDefault="00FD76CE" w:rsidP="00FD76CE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>
        <w:rPr>
          <w:b/>
          <w:color w:val="000000"/>
          <w:sz w:val="28"/>
          <w:szCs w:val="28"/>
        </w:rPr>
        <w:t xml:space="preserve"> ОАО «ЧЕРНАВЧИЦЫ»</w:t>
      </w:r>
      <w:r w:rsidRPr="0060677F">
        <w:rPr>
          <w:b/>
          <w:color w:val="000000"/>
          <w:sz w:val="28"/>
          <w:szCs w:val="28"/>
        </w:rPr>
        <w:t>.</w:t>
      </w:r>
    </w:p>
    <w:p w14:paraId="1FA2EBD8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Основным направлением развития ОАО «Чернавчицы» является молочно-мясное на собственной кормовой базе с высоким  уровнем производства зерна, рапса, сахарной свеклы, плодов. </w:t>
      </w:r>
    </w:p>
    <w:p w14:paraId="483E70F2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Хозяйство ежегодно проводит комплексную технологическую и экономическую модернизацию.</w:t>
      </w:r>
    </w:p>
    <w:p w14:paraId="1E7FC597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В хозяйстве также проводится большая работа по обновлению машинно-тракторного парка.</w:t>
      </w:r>
    </w:p>
    <w:p w14:paraId="26CBE4E2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Инвестиции в основной капитал за  202</w:t>
      </w:r>
      <w:r>
        <w:rPr>
          <w:color w:val="000000"/>
          <w:sz w:val="28"/>
          <w:szCs w:val="28"/>
        </w:rPr>
        <w:t>1</w:t>
      </w:r>
      <w:r w:rsidRPr="000E2B14">
        <w:rPr>
          <w:color w:val="000000"/>
          <w:sz w:val="28"/>
          <w:szCs w:val="28"/>
        </w:rPr>
        <w:t xml:space="preserve"> год составили  </w:t>
      </w:r>
      <w:r>
        <w:rPr>
          <w:color w:val="000000"/>
          <w:sz w:val="28"/>
          <w:szCs w:val="28"/>
        </w:rPr>
        <w:t>2710</w:t>
      </w:r>
      <w:r w:rsidRPr="000E2B14">
        <w:rPr>
          <w:color w:val="000000"/>
          <w:sz w:val="28"/>
          <w:szCs w:val="28"/>
        </w:rPr>
        <w:t xml:space="preserve"> тыс. руб.</w:t>
      </w:r>
    </w:p>
    <w:p w14:paraId="77188053" w14:textId="77777777" w:rsidR="00FD76CE" w:rsidRPr="000E2B14" w:rsidRDefault="00FD76CE" w:rsidP="00FD76CE">
      <w:pPr>
        <w:pStyle w:val="point"/>
        <w:ind w:firstLine="709"/>
        <w:rPr>
          <w:b/>
          <w:sz w:val="28"/>
          <w:szCs w:val="28"/>
        </w:rPr>
      </w:pPr>
      <w:r w:rsidRPr="000E2B14">
        <w:rPr>
          <w:color w:val="000000"/>
          <w:sz w:val="28"/>
          <w:szCs w:val="28"/>
        </w:rPr>
        <w:t>Стратегическими направлениями деятельности ОАО «Чернавчицы»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01FFE246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Главной целью разработки Программы развития ОАО «Чернавчицы» на ближайшие годы  является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14:paraId="50983D1E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Основными направлениями для  выполнения Программы развития  являются: </w:t>
      </w:r>
    </w:p>
    <w:p w14:paraId="7B6D8FC0" w14:textId="77777777" w:rsidR="00FD76CE" w:rsidRDefault="00FD76CE" w:rsidP="00FD76CE">
      <w:pPr>
        <w:pStyle w:val="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8"/>
        </w:rPr>
      </w:pPr>
      <w:r>
        <w:rPr>
          <w:sz w:val="28"/>
        </w:rPr>
        <w:t>увеличение  производства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3530A027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257CC51F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сокращение  затрат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3EA2FEA5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0E0FC541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улучшение социально-бытовых условий работающих позволит увеличить производительность труда и снизить затраты на производство продукции.</w:t>
      </w:r>
    </w:p>
    <w:p w14:paraId="0E0F02C4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70E9DCDC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lastRenderedPageBreak/>
        <w:t xml:space="preserve">Эффективным будет выделение двух основных областей выработки стратегии для </w:t>
      </w:r>
      <w:r>
        <w:rPr>
          <w:color w:val="000000"/>
          <w:sz w:val="28"/>
          <w:szCs w:val="28"/>
        </w:rPr>
        <w:t>ОАО</w:t>
      </w:r>
      <w:r w:rsidRPr="00550119">
        <w:rPr>
          <w:color w:val="000000"/>
          <w:sz w:val="28"/>
          <w:szCs w:val="28"/>
        </w:rPr>
        <w:t xml:space="preserve"> «Чернавчицы» на </w:t>
      </w:r>
      <w:r>
        <w:rPr>
          <w:color w:val="000000"/>
          <w:sz w:val="28"/>
          <w:szCs w:val="28"/>
        </w:rPr>
        <w:t>ближайшие</w:t>
      </w:r>
      <w:r w:rsidRPr="00550119">
        <w:rPr>
          <w:color w:val="000000"/>
          <w:sz w:val="28"/>
          <w:szCs w:val="28"/>
        </w:rPr>
        <w:t xml:space="preserve"> годы.</w:t>
      </w:r>
    </w:p>
    <w:p w14:paraId="56CAE4F3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Первая область связана с минимизацией издержек производства. В результате этого предприятие может даже при невысоких государственных закупочных ценах максимизировать свою прибыль, а в области реализации продукции, на которую государство не устанавливает жестких ценовых пределов добиться завоевания большей доли рынка. </w:t>
      </w:r>
    </w:p>
    <w:p w14:paraId="40BE1006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Для реализации такой стратегии ОАО «Чернавчицы» </w:t>
      </w:r>
      <w:r w:rsidR="00092FB5">
        <w:rPr>
          <w:color w:val="000000"/>
          <w:sz w:val="28"/>
          <w:szCs w:val="28"/>
        </w:rPr>
        <w:t>укрепляе</w:t>
      </w:r>
      <w:r w:rsidRPr="0060677F">
        <w:rPr>
          <w:color w:val="000000"/>
          <w:sz w:val="28"/>
          <w:szCs w:val="28"/>
        </w:rPr>
        <w:t>т свою организацию производства и снабжения, технологическую и техническую базу, а также систему распределения продукции. Иными словами, чтобы добиваться наименьших издержек, на высоком уровне осуществля</w:t>
      </w:r>
      <w:r w:rsidR="00092FB5">
        <w:rPr>
          <w:color w:val="000000"/>
          <w:sz w:val="28"/>
          <w:szCs w:val="28"/>
        </w:rPr>
        <w:t>ю</w:t>
      </w:r>
      <w:r w:rsidRPr="0060677F">
        <w:rPr>
          <w:color w:val="000000"/>
          <w:sz w:val="28"/>
          <w:szCs w:val="28"/>
        </w:rPr>
        <w:t>тся те мероприятия, которые направлены на снижение себестоимости продукции.</w:t>
      </w:r>
    </w:p>
    <w:p w14:paraId="56799689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Вторая область выработки стратегии связана со специализацией в производстве продукции. В этом случае ОАО «Чернавчицы» </w:t>
      </w:r>
      <w:r w:rsidR="00092FB5">
        <w:rPr>
          <w:color w:val="000000"/>
          <w:sz w:val="28"/>
          <w:szCs w:val="28"/>
        </w:rPr>
        <w:t>будет</w:t>
      </w:r>
      <w:r w:rsidRPr="0060677F">
        <w:rPr>
          <w:color w:val="000000"/>
          <w:sz w:val="28"/>
          <w:szCs w:val="28"/>
        </w:rPr>
        <w:t xml:space="preserve"> осуществлять высокоспециализированное производство и маркетинг для того, чтобы становиться лидером в своей экономической нише. В настоящее время – это увеличение производства и улучшение качества реализуемой продукции.</w:t>
      </w:r>
    </w:p>
    <w:p w14:paraId="1190F63D" w14:textId="77777777" w:rsidR="00F01F06" w:rsidRDefault="00FD76CE" w:rsidP="00F01F06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Основные направления развития хозяйства:</w:t>
      </w:r>
    </w:p>
    <w:p w14:paraId="01434E4B" w14:textId="77777777" w:rsidR="00F01F06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1) Оптимизация структуры посевных площадей;</w:t>
      </w:r>
    </w:p>
    <w:p w14:paraId="0E1F3558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2) Оптимизация численности работников;</w:t>
      </w:r>
    </w:p>
    <w:p w14:paraId="5E4E16E2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3) Повышение производительности труда;</w:t>
      </w:r>
    </w:p>
    <w:p w14:paraId="74D0BDFE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4) Сохранность поголовья скота;</w:t>
      </w:r>
    </w:p>
    <w:p w14:paraId="0715B25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>П</w:t>
      </w:r>
      <w:r w:rsidRPr="0060677F">
        <w:rPr>
          <w:color w:val="000000"/>
          <w:sz w:val="28"/>
          <w:szCs w:val="28"/>
        </w:rPr>
        <w:t>овышение урожайности сельскохозяйственных культур и продуктивности животных;</w:t>
      </w:r>
    </w:p>
    <w:p w14:paraId="66683B47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6) Ремонт производственных помещений;</w:t>
      </w:r>
    </w:p>
    <w:p w14:paraId="47B6F40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7) Обновление машинно-тракторного парка.</w:t>
      </w:r>
    </w:p>
    <w:p w14:paraId="50BD67B8" w14:textId="77777777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1" w:name="_Ref343680808"/>
      <w:bookmarkStart w:id="2" w:name="_Toc463876806"/>
    </w:p>
    <w:p w14:paraId="0D40E540" w14:textId="77777777" w:rsidR="00DA49C5" w:rsidRP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9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табл.  4 ОСНОВНЫЕ ПОКАЗАТЕЛИ РАЗВИТИЯ ОАО «ЧЕРНАВЧИЦЫ» НА 2022 г.</w:t>
      </w:r>
      <w:bookmarkEnd w:id="1"/>
      <w:bookmarkEnd w:id="2"/>
    </w:p>
    <w:tbl>
      <w:tblPr>
        <w:tblW w:w="10260" w:type="dxa"/>
        <w:tblInd w:w="-872" w:type="dxa"/>
        <w:tblLook w:val="04A0" w:firstRow="1" w:lastRow="0" w:firstColumn="1" w:lastColumn="0" w:noHBand="0" w:noVBand="1"/>
      </w:tblPr>
      <w:tblGrid>
        <w:gridCol w:w="486"/>
        <w:gridCol w:w="3103"/>
        <w:gridCol w:w="1028"/>
        <w:gridCol w:w="933"/>
        <w:gridCol w:w="938"/>
        <w:gridCol w:w="933"/>
        <w:gridCol w:w="933"/>
        <w:gridCol w:w="933"/>
        <w:gridCol w:w="973"/>
      </w:tblGrid>
      <w:tr w:rsidR="00DA49C5" w:rsidRPr="00695491" w14:paraId="66F74221" w14:textId="77777777" w:rsidTr="00DA49C5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ED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67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DEB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136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 (факт)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3F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 (оценка)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8E2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 (план)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31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DA49C5" w:rsidRPr="00695491" w14:paraId="67684C2C" w14:textId="77777777" w:rsidTr="00DA49C5">
        <w:trPr>
          <w:trHeight w:val="5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BF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DD15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4F5C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695F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190A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89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69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377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A2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DA49C5" w:rsidRPr="00695491" w14:paraId="0E09D461" w14:textId="77777777" w:rsidTr="00DA49C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2D4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30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8A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DE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21387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D3F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22763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7A0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22768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2B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06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813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17361</w:t>
            </w:r>
          </w:p>
        </w:tc>
      </w:tr>
      <w:tr w:rsidR="00DA49C5" w:rsidRPr="00695491" w14:paraId="774C8CAA" w14:textId="77777777" w:rsidTr="00DA49C5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45F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51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BE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57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8D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D7A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4F2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256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834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7279</w:t>
            </w:r>
          </w:p>
        </w:tc>
      </w:tr>
      <w:tr w:rsidR="00DA49C5" w:rsidRPr="00695491" w14:paraId="5FF0831F" w14:textId="77777777" w:rsidTr="00DA49C5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4D5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FEE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79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121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71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38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B8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766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296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10082</w:t>
            </w:r>
          </w:p>
        </w:tc>
      </w:tr>
      <w:tr w:rsidR="00DA49C5" w:rsidRPr="00695491" w14:paraId="370673B9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31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BA4B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8DA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71F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292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0EE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2A7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88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31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</w:tr>
      <w:tr w:rsidR="00DA49C5" w:rsidRPr="00695491" w14:paraId="41063FA8" w14:textId="77777777" w:rsidTr="00DA49C5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642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5E93" w14:textId="77777777" w:rsidR="00DA49C5" w:rsidRPr="00695491" w:rsidRDefault="00DA49C5" w:rsidP="00DA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38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A93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94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AA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81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28A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BEF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14750</w:t>
            </w:r>
          </w:p>
        </w:tc>
      </w:tr>
      <w:tr w:rsidR="00DA49C5" w:rsidRPr="00695491" w14:paraId="4D115B1B" w14:textId="77777777" w:rsidTr="00DA49C5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AC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F772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EF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3D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3D8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857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70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086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FE0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</w:t>
            </w:r>
          </w:p>
        </w:tc>
      </w:tr>
      <w:tr w:rsidR="00DA49C5" w:rsidRPr="00695491" w14:paraId="78D34A3E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67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733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33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31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0E0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E7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511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69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A4E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15795</w:t>
            </w:r>
          </w:p>
        </w:tc>
      </w:tr>
      <w:tr w:rsidR="00DA49C5" w:rsidRPr="00695491" w14:paraId="1DD43A88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74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FB0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F8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97D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79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CF0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C3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7CD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6E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</w:tr>
      <w:tr w:rsidR="00DA49C5" w:rsidRPr="00695491" w14:paraId="7AA3E829" w14:textId="77777777" w:rsidTr="00DA49C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6F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1F8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DCE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97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456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D5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ACE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995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74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12729</w:t>
            </w:r>
          </w:p>
        </w:tc>
      </w:tr>
      <w:tr w:rsidR="00DA49C5" w:rsidRPr="00695491" w14:paraId="5B521E1A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9A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EFC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37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C58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763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731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2B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31F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BB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110,9</w:t>
            </w:r>
          </w:p>
        </w:tc>
      </w:tr>
      <w:tr w:rsidR="00DA49C5" w:rsidRPr="00695491" w14:paraId="3A21294C" w14:textId="77777777" w:rsidTr="00DA49C5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BFC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AC0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D2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B5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0F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167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28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320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C3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</w:t>
            </w:r>
          </w:p>
        </w:tc>
      </w:tr>
      <w:tr w:rsidR="00DA49C5" w:rsidRPr="00695491" w14:paraId="445F36D8" w14:textId="77777777" w:rsidTr="00DA49C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17BC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9F1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59C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F2D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65D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EDD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F6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E5D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19A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</w:tr>
      <w:tr w:rsidR="00DA49C5" w:rsidRPr="00695491" w14:paraId="44B79083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DD21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A9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7F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59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9CC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8A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740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AE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E3B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DA49C5" w:rsidRPr="00695491" w14:paraId="6972DDCB" w14:textId="77777777" w:rsidTr="00DA49C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1CC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61A4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4F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C5F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7D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8E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131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9E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D16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DA49C5" w:rsidRPr="00695491" w14:paraId="09A4C1F7" w14:textId="77777777" w:rsidTr="00DA49C5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28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416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CA5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559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63,7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B60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315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CDC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A9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00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58,0 </w:t>
            </w:r>
          </w:p>
        </w:tc>
      </w:tr>
      <w:tr w:rsidR="00DA49C5" w:rsidRPr="00695491" w14:paraId="0F83030B" w14:textId="77777777" w:rsidTr="00DA49C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D6E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246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F8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0FE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2A4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EC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B6D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BE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2A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-1,6 </w:t>
            </w:r>
          </w:p>
        </w:tc>
      </w:tr>
      <w:tr w:rsidR="00DA49C5" w:rsidRPr="00695491" w14:paraId="04AB9728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AB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D9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574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D65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91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D13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82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BB4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A1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</w:t>
            </w:r>
          </w:p>
        </w:tc>
      </w:tr>
      <w:tr w:rsidR="00DA49C5" w:rsidRPr="00695491" w14:paraId="7505F4C4" w14:textId="77777777" w:rsidTr="00DA49C5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1F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CA69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F8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ED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01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8C9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6B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0E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E6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-6,0</w:t>
            </w:r>
          </w:p>
        </w:tc>
      </w:tr>
      <w:tr w:rsidR="00DA49C5" w:rsidRPr="00695491" w14:paraId="44C45DB6" w14:textId="77777777" w:rsidTr="00DA49C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EAC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92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AB3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593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02D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FCD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65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6CF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06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</w:tr>
      <w:tr w:rsidR="00DA49C5" w:rsidRPr="00695491" w14:paraId="0E990E8A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E5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75D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E5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BEF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44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D1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E34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86F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9FF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DA49C5" w:rsidRPr="00695491" w14:paraId="7674F31E" w14:textId="77777777" w:rsidTr="00DA49C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EC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C9A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D34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79B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738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698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C42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D62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019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</w:t>
            </w:r>
          </w:p>
        </w:tc>
      </w:tr>
      <w:tr w:rsidR="00DA49C5" w:rsidRPr="00695491" w14:paraId="0176A605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AA00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59E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C5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CDF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E7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C15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DE3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684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CB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</w:tc>
      </w:tr>
      <w:tr w:rsidR="00DA49C5" w:rsidRPr="00695491" w14:paraId="7EE2EAFB" w14:textId="77777777" w:rsidTr="00DA49C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BDFF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19D" w14:textId="77777777" w:rsidR="00DA49C5" w:rsidRPr="00695491" w:rsidRDefault="00DA49C5" w:rsidP="00DA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880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9D5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76,16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8EF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88,81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A9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94,57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893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20,80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71A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42,65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C2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68,08</w:t>
            </w:r>
          </w:p>
        </w:tc>
      </w:tr>
      <w:tr w:rsidR="00DA49C5" w:rsidRPr="00695491" w14:paraId="15A4A79B" w14:textId="77777777" w:rsidTr="00DA49C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AB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774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DD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2E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ECA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D4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62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D1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D8E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</w:tr>
      <w:tr w:rsidR="00DA49C5" w:rsidRPr="00695491" w14:paraId="5AFBB6A5" w14:textId="77777777" w:rsidTr="00DA49C5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93B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B17C" w14:textId="77777777" w:rsidR="00DA49C5" w:rsidRPr="00695491" w:rsidRDefault="00DA49C5" w:rsidP="00DA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Соотношение темпов роста производительности труда по выручке от реализации продукции и заработной платы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71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F1D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49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A75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899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57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AB7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</w:tr>
      <w:tr w:rsidR="00DA49C5" w:rsidRPr="00695491" w14:paraId="4664196F" w14:textId="77777777" w:rsidTr="00DA49C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C8C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8FA1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75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22C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314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A77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543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DA3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E72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</w:t>
            </w:r>
          </w:p>
        </w:tc>
      </w:tr>
      <w:tr w:rsidR="00DA49C5" w:rsidRPr="00695491" w14:paraId="0D2BBE9D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8A8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571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B89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FF5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D82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EE5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475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C17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3C3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DA49C5" w:rsidRPr="00695491" w14:paraId="7DDA4C0D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75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77E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8EC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589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3D3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AAC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131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5D2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8E6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DA49C5" w:rsidRPr="00695491" w14:paraId="771DDE07" w14:textId="77777777" w:rsidTr="00DA49C5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7CF1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AE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81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677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C0D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703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AB3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AC9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9CA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</w:tr>
      <w:tr w:rsidR="00DA49C5" w:rsidRPr="00695491" w14:paraId="75C44B1C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C44" w14:textId="77777777" w:rsidR="00DA49C5" w:rsidRPr="00695491" w:rsidRDefault="00DA49C5" w:rsidP="00DA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1EF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B08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5E6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032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234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C17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E34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B82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</w:tr>
      <w:tr w:rsidR="00DA49C5" w:rsidRPr="00695491" w14:paraId="4F512005" w14:textId="77777777" w:rsidTr="00DA49C5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66D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3EE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E6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19A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7F8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1FA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348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ACA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B18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</w:tr>
      <w:tr w:rsidR="00DA49C5" w:rsidRPr="00695491" w14:paraId="49065401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3E7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B6C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2E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68A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41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79D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327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587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FD6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9C5" w:rsidRPr="00695491" w14:paraId="5694526B" w14:textId="77777777" w:rsidTr="00DA49C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B8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43E4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46F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47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9B5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5F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07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443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A14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9C5" w:rsidRPr="00695491" w14:paraId="4867F7E3" w14:textId="77777777" w:rsidTr="00DA49C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CD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5387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598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B8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80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076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263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19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4AF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2091</w:t>
            </w:r>
          </w:p>
        </w:tc>
      </w:tr>
      <w:tr w:rsidR="00DA49C5" w:rsidRPr="00695491" w14:paraId="03AAD20F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8E5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9E3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D1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6C8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05A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C19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9E1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D48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E9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DA49C5" w:rsidRPr="00695491" w14:paraId="3EF0F87F" w14:textId="77777777" w:rsidTr="00DA49C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37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3684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87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5D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84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256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89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7F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64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DA49C5" w:rsidRPr="00695491" w14:paraId="43161CBC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46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4B85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2F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F9A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A2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2D5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510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096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7E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DA49C5" w:rsidRPr="00695491" w14:paraId="0CC2C702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348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363F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DD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4D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DF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DA4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B2C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8C2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0F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DA49C5" w:rsidRPr="00695491" w14:paraId="1F9AED12" w14:textId="77777777" w:rsidTr="00DA49C5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B3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B90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FCB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39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5,92 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A02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9,26 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C42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5,94 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A05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5,08 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64A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5,89 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02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7,97 </w:t>
            </w:r>
          </w:p>
        </w:tc>
      </w:tr>
      <w:tr w:rsidR="00DA49C5" w:rsidRPr="00695491" w14:paraId="25F3C2E7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F5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D9C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E293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177C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FA7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876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902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F25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D5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0,07 </w:t>
            </w:r>
          </w:p>
        </w:tc>
      </w:tr>
      <w:tr w:rsidR="00DA49C5" w:rsidRPr="00695491" w14:paraId="0C6C0351" w14:textId="77777777" w:rsidTr="00DA49C5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D66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05B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9E1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2A6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A67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D8C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4BD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A6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5386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3,5 </w:t>
            </w:r>
          </w:p>
        </w:tc>
      </w:tr>
      <w:tr w:rsidR="00DA49C5" w:rsidRPr="00695491" w14:paraId="319FE0E5" w14:textId="77777777" w:rsidTr="00DA49C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E06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FDE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6DE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49D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0AD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CB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D80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643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B719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</w:t>
            </w:r>
          </w:p>
        </w:tc>
      </w:tr>
      <w:tr w:rsidR="00DA49C5" w:rsidRPr="00695491" w14:paraId="715D8CD1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E7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BDA2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A521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C15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BB3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12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300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96A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F5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</w:t>
            </w:r>
          </w:p>
        </w:tc>
      </w:tr>
      <w:tr w:rsidR="00DA49C5" w:rsidRPr="00695491" w14:paraId="760F159C" w14:textId="77777777" w:rsidTr="00DA49C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A6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C034" w14:textId="77777777" w:rsidR="00DA49C5" w:rsidRPr="00695491" w:rsidRDefault="00DA49C5" w:rsidP="00A5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531E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A9FF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E7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B78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7E8B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6F64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172" w14:textId="77777777" w:rsidR="00DA49C5" w:rsidRPr="00695491" w:rsidRDefault="00DA49C5" w:rsidP="00A5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</w:t>
            </w:r>
          </w:p>
        </w:tc>
      </w:tr>
    </w:tbl>
    <w:p w14:paraId="3BBD03F9" w14:textId="77777777" w:rsidR="002F6EF5" w:rsidRDefault="002F6EF5"/>
    <w:sectPr w:rsidR="002F6EF5" w:rsidSect="00F01F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CE"/>
    <w:rsid w:val="00092FB5"/>
    <w:rsid w:val="002F6EF5"/>
    <w:rsid w:val="00AD5BAB"/>
    <w:rsid w:val="00DA49C5"/>
    <w:rsid w:val="00F01F06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A8F"/>
  <w15:docId w15:val="{A370514A-1DA4-4ABE-9010-A7580923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2022-04-08T09:41:00Z</dcterms:created>
  <dcterms:modified xsi:type="dcterms:W3CDTF">2022-04-08T09:41:00Z</dcterms:modified>
</cp:coreProperties>
</file>